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968F4" w14:textId="68E1AE5D" w:rsidR="00A42914" w:rsidRPr="00991111" w:rsidRDefault="00871D79" w:rsidP="00991111">
      <w:pPr>
        <w:jc w:val="both"/>
        <w:rPr>
          <w:b/>
          <w:bCs/>
          <w:sz w:val="28"/>
          <w:szCs w:val="28"/>
        </w:rPr>
      </w:pPr>
      <w:r w:rsidRPr="00991111">
        <w:rPr>
          <w:b/>
          <w:bCs/>
          <w:sz w:val="28"/>
          <w:szCs w:val="28"/>
        </w:rPr>
        <w:t>I</w:t>
      </w:r>
      <w:r w:rsidR="00A42914" w:rsidRPr="00991111">
        <w:rPr>
          <w:b/>
          <w:bCs/>
          <w:sz w:val="28"/>
          <w:szCs w:val="28"/>
        </w:rPr>
        <w:t xml:space="preserve">llumina VeriSeq v2 </w:t>
      </w:r>
      <w:r w:rsidRPr="00991111">
        <w:rPr>
          <w:b/>
          <w:bCs/>
          <w:sz w:val="28"/>
          <w:szCs w:val="28"/>
        </w:rPr>
        <w:t>T</w:t>
      </w:r>
      <w:r w:rsidR="00A42914" w:rsidRPr="00991111">
        <w:rPr>
          <w:b/>
          <w:bCs/>
          <w:sz w:val="28"/>
          <w:szCs w:val="28"/>
        </w:rPr>
        <w:t>est</w:t>
      </w:r>
      <w:r w:rsidR="00345A73">
        <w:rPr>
          <w:b/>
          <w:bCs/>
          <w:sz w:val="28"/>
          <w:szCs w:val="28"/>
        </w:rPr>
        <w:t xml:space="preserve"> – PATIENT INFORMATION </w:t>
      </w:r>
    </w:p>
    <w:p w14:paraId="1C4E6989" w14:textId="77777777" w:rsidR="005B19C8" w:rsidRPr="00991111" w:rsidRDefault="00A42914" w:rsidP="00991111">
      <w:pPr>
        <w:jc w:val="both"/>
        <w:rPr>
          <w:sz w:val="24"/>
          <w:szCs w:val="24"/>
        </w:rPr>
      </w:pPr>
      <w:r w:rsidRPr="00991111">
        <w:rPr>
          <w:sz w:val="24"/>
          <w:szCs w:val="24"/>
        </w:rPr>
        <w:t xml:space="preserve">Illumina </w:t>
      </w:r>
      <w:r w:rsidR="00871D79" w:rsidRPr="00991111">
        <w:rPr>
          <w:sz w:val="24"/>
          <w:szCs w:val="24"/>
        </w:rPr>
        <w:t>test</w:t>
      </w:r>
      <w:r w:rsidRPr="00991111">
        <w:rPr>
          <w:sz w:val="24"/>
          <w:szCs w:val="24"/>
        </w:rPr>
        <w:t xml:space="preserve"> is a non-invasive blood test that screens for specific chromosome conditions in a pregnancy </w:t>
      </w:r>
      <w:r w:rsidR="00871D79" w:rsidRPr="00991111">
        <w:rPr>
          <w:sz w:val="24"/>
          <w:szCs w:val="24"/>
        </w:rPr>
        <w:t>from as</w:t>
      </w:r>
      <w:r w:rsidRPr="00991111">
        <w:rPr>
          <w:sz w:val="24"/>
          <w:szCs w:val="24"/>
        </w:rPr>
        <w:t xml:space="preserve"> early as 10 weeks gestation.</w:t>
      </w:r>
    </w:p>
    <w:p w14:paraId="39514465" w14:textId="77777777" w:rsidR="00345A73" w:rsidRDefault="00D76A12" w:rsidP="00991111">
      <w:pPr>
        <w:jc w:val="both"/>
        <w:rPr>
          <w:b/>
          <w:bCs/>
          <w:sz w:val="24"/>
          <w:szCs w:val="24"/>
        </w:rPr>
      </w:pPr>
      <w:r w:rsidRPr="00991111">
        <w:rPr>
          <w:b/>
          <w:bCs/>
          <w:sz w:val="24"/>
          <w:szCs w:val="24"/>
        </w:rPr>
        <w:t>Who is suitable to have the Illumina Prenatal Screen?</w:t>
      </w:r>
    </w:p>
    <w:p w14:paraId="0A2F4583" w14:textId="37184664" w:rsidR="00D76A12" w:rsidRPr="00345A73" w:rsidRDefault="00D76A12" w:rsidP="00991111">
      <w:pPr>
        <w:jc w:val="both"/>
        <w:rPr>
          <w:b/>
          <w:bCs/>
          <w:sz w:val="24"/>
          <w:szCs w:val="24"/>
        </w:rPr>
      </w:pPr>
      <w:r w:rsidRPr="00991111">
        <w:rPr>
          <w:sz w:val="24"/>
          <w:szCs w:val="24"/>
        </w:rPr>
        <w:t>Many pregnant women want to know about the health of their baby. Some women have a higher chance for chromosomal abnormalities because of their age, family history or other screening test results. However, certain conditions such as the microdeletions</w:t>
      </w:r>
      <w:r w:rsidR="009E5C06" w:rsidRPr="00991111">
        <w:rPr>
          <w:sz w:val="24"/>
          <w:szCs w:val="24"/>
        </w:rPr>
        <w:t>,</w:t>
      </w:r>
      <w:r w:rsidRPr="00991111">
        <w:rPr>
          <w:sz w:val="24"/>
          <w:szCs w:val="24"/>
        </w:rPr>
        <w:t xml:space="preserve"> affect women of all ages at the same rate. </w:t>
      </w:r>
    </w:p>
    <w:p w14:paraId="528A64B7" w14:textId="1C20F702" w:rsidR="00D76A12" w:rsidRPr="00991111" w:rsidRDefault="00D76A12" w:rsidP="00991111">
      <w:pPr>
        <w:jc w:val="both"/>
        <w:rPr>
          <w:sz w:val="24"/>
          <w:szCs w:val="24"/>
        </w:rPr>
      </w:pPr>
      <w:r w:rsidRPr="00991111">
        <w:rPr>
          <w:sz w:val="24"/>
          <w:szCs w:val="24"/>
        </w:rPr>
        <w:t>Regardless of age or family or reproductive history, Illumina can help determine baby’s risk of being affected with a chromosome condition. The Illumina prenatal screen is designed for women of any age and ethnicity who are at least 10 weeks pregnant.</w:t>
      </w:r>
    </w:p>
    <w:p w14:paraId="0C94CB31" w14:textId="11867F3F" w:rsidR="00D76A12" w:rsidRPr="00991111" w:rsidRDefault="00D76A12" w:rsidP="00991111">
      <w:pPr>
        <w:jc w:val="both"/>
        <w:rPr>
          <w:sz w:val="24"/>
          <w:szCs w:val="24"/>
        </w:rPr>
      </w:pPr>
      <w:r w:rsidRPr="00991111">
        <w:rPr>
          <w:sz w:val="24"/>
          <w:szCs w:val="24"/>
        </w:rPr>
        <w:t xml:space="preserve">The test will </w:t>
      </w:r>
      <w:r w:rsidR="009E5C06" w:rsidRPr="00991111">
        <w:rPr>
          <w:sz w:val="24"/>
          <w:szCs w:val="24"/>
        </w:rPr>
        <w:t xml:space="preserve">also </w:t>
      </w:r>
      <w:r w:rsidRPr="00991111">
        <w:rPr>
          <w:sz w:val="24"/>
          <w:szCs w:val="24"/>
        </w:rPr>
        <w:t>determine the gender of your baby</w:t>
      </w:r>
      <w:r w:rsidR="00706DF6" w:rsidRPr="00991111">
        <w:rPr>
          <w:sz w:val="24"/>
          <w:szCs w:val="24"/>
        </w:rPr>
        <w:t xml:space="preserve"> if requested.</w:t>
      </w:r>
      <w:r w:rsidR="00991111" w:rsidRPr="00991111">
        <w:rPr>
          <w:sz w:val="24"/>
          <w:szCs w:val="24"/>
        </w:rPr>
        <w:t xml:space="preserve">  Determining gender is </w:t>
      </w:r>
      <w:r w:rsidRPr="00991111">
        <w:rPr>
          <w:sz w:val="24"/>
          <w:szCs w:val="24"/>
        </w:rPr>
        <w:t>available for twin pregnancies</w:t>
      </w:r>
      <w:r w:rsidR="00991111" w:rsidRPr="00991111">
        <w:rPr>
          <w:sz w:val="24"/>
          <w:szCs w:val="24"/>
        </w:rPr>
        <w:t>, h</w:t>
      </w:r>
      <w:r w:rsidR="00706DF6" w:rsidRPr="00991111">
        <w:rPr>
          <w:sz w:val="24"/>
          <w:szCs w:val="24"/>
        </w:rPr>
        <w:t xml:space="preserve">owever, </w:t>
      </w:r>
      <w:r w:rsidRPr="00991111">
        <w:rPr>
          <w:sz w:val="24"/>
          <w:szCs w:val="24"/>
        </w:rPr>
        <w:t>a female result will apply to both babies and a male result will apply to either one or both babies.</w:t>
      </w:r>
    </w:p>
    <w:p w14:paraId="4343DE48" w14:textId="77777777" w:rsidR="00D76A12" w:rsidRPr="00991111" w:rsidRDefault="00D76A12" w:rsidP="00991111">
      <w:pPr>
        <w:jc w:val="both"/>
        <w:rPr>
          <w:sz w:val="24"/>
          <w:szCs w:val="24"/>
        </w:rPr>
      </w:pPr>
      <w:r w:rsidRPr="00991111">
        <w:rPr>
          <w:sz w:val="24"/>
          <w:szCs w:val="24"/>
        </w:rPr>
        <w:t>It is also available for IVF pregnancies including, egg donor, frozen eggs, frozen embryos, sperm donor, and surrogacy.</w:t>
      </w:r>
    </w:p>
    <w:p w14:paraId="742FAC92" w14:textId="71C4697D" w:rsidR="00D76A12" w:rsidRPr="00991111" w:rsidRDefault="00D76A12" w:rsidP="00991111">
      <w:pPr>
        <w:spacing w:before="240"/>
        <w:jc w:val="both"/>
        <w:rPr>
          <w:b/>
          <w:bCs/>
          <w:sz w:val="24"/>
          <w:szCs w:val="24"/>
        </w:rPr>
      </w:pPr>
      <w:r w:rsidRPr="00991111">
        <w:rPr>
          <w:b/>
          <w:bCs/>
          <w:sz w:val="24"/>
          <w:szCs w:val="24"/>
        </w:rPr>
        <w:t>How is the test performed?</w:t>
      </w:r>
    </w:p>
    <w:p w14:paraId="4B2AEA53" w14:textId="5DE10F5F" w:rsidR="005B19C8" w:rsidRPr="00991111" w:rsidRDefault="005B19C8" w:rsidP="00991111">
      <w:pPr>
        <w:spacing w:before="240"/>
        <w:jc w:val="both"/>
        <w:rPr>
          <w:sz w:val="24"/>
          <w:szCs w:val="24"/>
        </w:rPr>
      </w:pPr>
      <w:r w:rsidRPr="00991111">
        <w:rPr>
          <w:sz w:val="24"/>
          <w:szCs w:val="24"/>
        </w:rPr>
        <w:t xml:space="preserve">During pregnancy, some of the </w:t>
      </w:r>
      <w:r w:rsidR="002A5D10" w:rsidRPr="00991111">
        <w:rPr>
          <w:sz w:val="24"/>
          <w:szCs w:val="24"/>
        </w:rPr>
        <w:t xml:space="preserve">cell free </w:t>
      </w:r>
      <w:r w:rsidRPr="00991111">
        <w:rPr>
          <w:sz w:val="24"/>
          <w:szCs w:val="24"/>
        </w:rPr>
        <w:t xml:space="preserve">DNA </w:t>
      </w:r>
      <w:r w:rsidR="002A5D10" w:rsidRPr="00991111">
        <w:rPr>
          <w:sz w:val="24"/>
          <w:szCs w:val="24"/>
        </w:rPr>
        <w:t>(cfDNA)</w:t>
      </w:r>
      <w:r w:rsidR="00706DF6" w:rsidRPr="00991111">
        <w:rPr>
          <w:sz w:val="24"/>
          <w:szCs w:val="24"/>
        </w:rPr>
        <w:t xml:space="preserve"> </w:t>
      </w:r>
      <w:r w:rsidRPr="00991111">
        <w:rPr>
          <w:sz w:val="24"/>
          <w:szCs w:val="24"/>
        </w:rPr>
        <w:t>from the baby crosses into the mother’s bloodstream. DNA is organized in structures known as chromosomes, which carry the baby’s genetic information. Illumina uses a blood sample from the mother to analyse the baby’s DNA to provide accurate information about the likelihood for the most common chromosome conditions such as Down Syndrome (Trisomy 21), Edwards Syndrome (Trisomy 18), and Patau’s Syndrome (Trisomy 13).</w:t>
      </w:r>
    </w:p>
    <w:p w14:paraId="18944433" w14:textId="0DCA2014" w:rsidR="005B19C8" w:rsidRPr="00991111" w:rsidRDefault="005B19C8" w:rsidP="00991111">
      <w:pPr>
        <w:jc w:val="both"/>
        <w:rPr>
          <w:sz w:val="24"/>
          <w:szCs w:val="24"/>
        </w:rPr>
      </w:pPr>
      <w:r w:rsidRPr="00991111">
        <w:rPr>
          <w:sz w:val="24"/>
          <w:szCs w:val="24"/>
        </w:rPr>
        <w:t xml:space="preserve">The Illumina test is one of the most predictive and accurate non-invasive tests available to predict the chance of your baby having a chromosomal abnormality. </w:t>
      </w:r>
    </w:p>
    <w:p w14:paraId="0B0911DA" w14:textId="168717F1" w:rsidR="005B19C8" w:rsidRPr="00991111" w:rsidRDefault="005B19C8" w:rsidP="00991111">
      <w:pPr>
        <w:jc w:val="both"/>
        <w:rPr>
          <w:sz w:val="24"/>
          <w:szCs w:val="24"/>
        </w:rPr>
      </w:pPr>
      <w:r w:rsidRPr="00991111">
        <w:rPr>
          <w:sz w:val="24"/>
          <w:szCs w:val="24"/>
        </w:rPr>
        <w:t>Testing the mother’s blood can identify:</w:t>
      </w:r>
    </w:p>
    <w:p w14:paraId="07336FC2" w14:textId="0E36D555" w:rsidR="005B19C8" w:rsidRPr="00991111" w:rsidRDefault="005B19C8" w:rsidP="00991111">
      <w:pPr>
        <w:jc w:val="both"/>
        <w:rPr>
          <w:sz w:val="24"/>
          <w:szCs w:val="24"/>
        </w:rPr>
      </w:pPr>
      <w:r w:rsidRPr="00991111">
        <w:rPr>
          <w:sz w:val="24"/>
          <w:szCs w:val="24"/>
        </w:rPr>
        <w:t>99.9% of babies with Down syndrome (Trisomy 21)</w:t>
      </w:r>
      <w:r w:rsidR="00706DF6" w:rsidRPr="00991111">
        <w:rPr>
          <w:sz w:val="24"/>
          <w:szCs w:val="24"/>
        </w:rPr>
        <w:t xml:space="preserve">, </w:t>
      </w:r>
      <w:r w:rsidRPr="00991111">
        <w:rPr>
          <w:sz w:val="24"/>
          <w:szCs w:val="24"/>
        </w:rPr>
        <w:t>Edwards syndrome (Trisomy 18)</w:t>
      </w:r>
      <w:r w:rsidR="00706DF6" w:rsidRPr="00991111">
        <w:rPr>
          <w:sz w:val="24"/>
          <w:szCs w:val="24"/>
        </w:rPr>
        <w:t xml:space="preserve">, </w:t>
      </w:r>
      <w:r w:rsidRPr="00991111">
        <w:rPr>
          <w:sz w:val="24"/>
          <w:szCs w:val="24"/>
        </w:rPr>
        <w:t>Patau’s syndrome (Trisomy 13).</w:t>
      </w:r>
    </w:p>
    <w:p w14:paraId="5B5327C9" w14:textId="490164D6" w:rsidR="005B19C8" w:rsidRPr="00991111" w:rsidRDefault="005B19C8" w:rsidP="00991111">
      <w:pPr>
        <w:jc w:val="both"/>
        <w:rPr>
          <w:sz w:val="24"/>
          <w:szCs w:val="24"/>
        </w:rPr>
      </w:pPr>
      <w:r w:rsidRPr="00991111">
        <w:rPr>
          <w:sz w:val="24"/>
          <w:szCs w:val="24"/>
        </w:rPr>
        <w:t xml:space="preserve">Illumina test it is much more accurate than first trimester blood screening and ultrasound tests. Current screening tests plus a nuchal translucency scan have a false positive rate (that is, the results suggest a problem when the baby is in fact healthy) of around 4%. </w:t>
      </w:r>
      <w:r w:rsidR="00706DF6" w:rsidRPr="00991111">
        <w:rPr>
          <w:sz w:val="24"/>
          <w:szCs w:val="24"/>
        </w:rPr>
        <w:t>The Illumina test</w:t>
      </w:r>
      <w:r w:rsidRPr="00991111">
        <w:rPr>
          <w:sz w:val="24"/>
          <w:szCs w:val="24"/>
        </w:rPr>
        <w:t xml:space="preserve"> has a false positive rate of 0.1%.</w:t>
      </w:r>
    </w:p>
    <w:p w14:paraId="5ED547A1" w14:textId="77777777" w:rsidR="00D76A12" w:rsidRPr="00991111" w:rsidRDefault="00D76A12" w:rsidP="00991111">
      <w:pPr>
        <w:jc w:val="both"/>
        <w:rPr>
          <w:sz w:val="24"/>
          <w:szCs w:val="24"/>
        </w:rPr>
      </w:pPr>
    </w:p>
    <w:p w14:paraId="1A48CC8E" w14:textId="1A021AA1" w:rsidR="00A573E7" w:rsidRPr="00991111" w:rsidRDefault="002A5D10" w:rsidP="00991111">
      <w:pPr>
        <w:jc w:val="both"/>
        <w:rPr>
          <w:b/>
          <w:bCs/>
          <w:sz w:val="24"/>
          <w:szCs w:val="24"/>
        </w:rPr>
      </w:pPr>
      <w:r w:rsidRPr="00991111">
        <w:rPr>
          <w:b/>
          <w:bCs/>
          <w:sz w:val="24"/>
          <w:szCs w:val="24"/>
        </w:rPr>
        <w:t>What happens during my appointment?</w:t>
      </w:r>
    </w:p>
    <w:p w14:paraId="21FF48E5" w14:textId="57278475" w:rsidR="002A5D10" w:rsidRPr="00991111" w:rsidRDefault="002A5D10" w:rsidP="00991111">
      <w:pPr>
        <w:jc w:val="both"/>
        <w:rPr>
          <w:sz w:val="24"/>
          <w:szCs w:val="24"/>
        </w:rPr>
      </w:pPr>
      <w:r w:rsidRPr="00991111">
        <w:rPr>
          <w:sz w:val="24"/>
          <w:szCs w:val="24"/>
        </w:rPr>
        <w:t>One of our qualified and experienced nurse/sonographers will perform an ultrasound scan prior to your blood test. During this scan the nurse/sonographer will check and show you your baby’s heartbeat</w:t>
      </w:r>
      <w:r w:rsidR="00D76A12" w:rsidRPr="00991111">
        <w:rPr>
          <w:sz w:val="24"/>
          <w:szCs w:val="24"/>
        </w:rPr>
        <w:t xml:space="preserve"> and </w:t>
      </w:r>
      <w:r w:rsidRPr="00991111">
        <w:rPr>
          <w:sz w:val="24"/>
          <w:szCs w:val="24"/>
        </w:rPr>
        <w:t xml:space="preserve">will also need to check you are at the correct gestation (over 10 weeks). </w:t>
      </w:r>
      <w:r w:rsidR="00D76A12" w:rsidRPr="00991111">
        <w:rPr>
          <w:sz w:val="24"/>
          <w:szCs w:val="24"/>
        </w:rPr>
        <w:t>I</w:t>
      </w:r>
      <w:r w:rsidRPr="00991111">
        <w:rPr>
          <w:sz w:val="24"/>
          <w:szCs w:val="24"/>
        </w:rPr>
        <w:t>f you are not over 10 weeks, we will be unable to perform the Illumina test until you are. This is because there is only enough fetal cfDNA after 10 weeks to perform the test.</w:t>
      </w:r>
    </w:p>
    <w:p w14:paraId="0F5D02FA" w14:textId="089107D7" w:rsidR="002A5D10" w:rsidRPr="00991111" w:rsidRDefault="002A5D10" w:rsidP="00991111">
      <w:pPr>
        <w:jc w:val="both"/>
        <w:rPr>
          <w:sz w:val="24"/>
          <w:szCs w:val="24"/>
        </w:rPr>
      </w:pPr>
      <w:r w:rsidRPr="00991111">
        <w:rPr>
          <w:sz w:val="24"/>
          <w:szCs w:val="24"/>
        </w:rPr>
        <w:t>Following your scan, the nurse/sonographer will discuss the rest of the procedure with you</w:t>
      </w:r>
      <w:r w:rsidR="00706DF6" w:rsidRPr="00991111">
        <w:rPr>
          <w:sz w:val="24"/>
          <w:szCs w:val="24"/>
        </w:rPr>
        <w:t xml:space="preserve"> and </w:t>
      </w:r>
      <w:r w:rsidR="00D76A12" w:rsidRPr="00991111">
        <w:rPr>
          <w:sz w:val="24"/>
          <w:szCs w:val="24"/>
        </w:rPr>
        <w:t xml:space="preserve">your blood test will be </w:t>
      </w:r>
      <w:r w:rsidR="00706DF6" w:rsidRPr="00991111">
        <w:rPr>
          <w:sz w:val="24"/>
          <w:szCs w:val="24"/>
        </w:rPr>
        <w:t>taken.</w:t>
      </w:r>
      <w:r w:rsidR="00D76A12" w:rsidRPr="00991111">
        <w:rPr>
          <w:sz w:val="24"/>
          <w:szCs w:val="24"/>
        </w:rPr>
        <w:t xml:space="preserve">  </w:t>
      </w:r>
      <w:r w:rsidRPr="00991111">
        <w:rPr>
          <w:sz w:val="24"/>
          <w:szCs w:val="24"/>
        </w:rPr>
        <w:t xml:space="preserve">Throughout, you are welcome to ask any questions relating to the test. </w:t>
      </w:r>
      <w:r w:rsidR="00991111" w:rsidRPr="00991111">
        <w:rPr>
          <w:sz w:val="24"/>
          <w:szCs w:val="24"/>
        </w:rPr>
        <w:t xml:space="preserve">Very </w:t>
      </w:r>
      <w:r w:rsidR="00991111" w:rsidRPr="00991111">
        <w:rPr>
          <w:sz w:val="24"/>
          <w:szCs w:val="24"/>
        </w:rPr>
        <w:lastRenderedPageBreak/>
        <w:t>occasionally there is insufficient fetal DNA in the sample to provide a result. There is a 2% chance of this happening.   In this case we will organise a repeat blood test at no extra charge.</w:t>
      </w:r>
    </w:p>
    <w:p w14:paraId="2789A3B9" w14:textId="039D27F4" w:rsidR="002A5D10" w:rsidRPr="00991111" w:rsidRDefault="002A5D10" w:rsidP="00991111">
      <w:pPr>
        <w:jc w:val="both"/>
        <w:rPr>
          <w:sz w:val="24"/>
          <w:szCs w:val="24"/>
        </w:rPr>
      </w:pPr>
      <w:r w:rsidRPr="00991111">
        <w:rPr>
          <w:sz w:val="24"/>
          <w:szCs w:val="24"/>
        </w:rPr>
        <w:t xml:space="preserve">If we are unable to continue with the NIPT test, for example if your pregnancy is not continuing as expected and we are unable to proceed with the test, a charge for an early pregnancy scan will be </w:t>
      </w:r>
      <w:r w:rsidR="00706DF6" w:rsidRPr="00991111">
        <w:rPr>
          <w:sz w:val="24"/>
          <w:szCs w:val="24"/>
        </w:rPr>
        <w:t xml:space="preserve">applied </w:t>
      </w:r>
      <w:r w:rsidRPr="00991111">
        <w:rPr>
          <w:sz w:val="24"/>
          <w:szCs w:val="24"/>
        </w:rPr>
        <w:t>and arrangements to attend your local Early Pregnancy Unit will be discussed.</w:t>
      </w:r>
    </w:p>
    <w:p w14:paraId="74E4E1CF" w14:textId="77777777" w:rsidR="00871D79" w:rsidRPr="00991111" w:rsidRDefault="00871D79" w:rsidP="00991111">
      <w:pPr>
        <w:jc w:val="both"/>
        <w:rPr>
          <w:sz w:val="24"/>
          <w:szCs w:val="24"/>
        </w:rPr>
      </w:pPr>
    </w:p>
    <w:p w14:paraId="65301D23" w14:textId="3E2BFE68" w:rsidR="00A42914" w:rsidRPr="00991111" w:rsidRDefault="00706DF6" w:rsidP="00991111">
      <w:pPr>
        <w:jc w:val="both"/>
        <w:rPr>
          <w:b/>
          <w:bCs/>
          <w:sz w:val="24"/>
          <w:szCs w:val="24"/>
        </w:rPr>
      </w:pPr>
      <w:r w:rsidRPr="00991111">
        <w:rPr>
          <w:b/>
          <w:bCs/>
          <w:sz w:val="24"/>
          <w:szCs w:val="24"/>
        </w:rPr>
        <w:t>Who is not suitable for the Illumina test?</w:t>
      </w:r>
    </w:p>
    <w:p w14:paraId="40F7F6C2" w14:textId="27D519CD" w:rsidR="00A42914" w:rsidRPr="00991111" w:rsidRDefault="00706DF6" w:rsidP="00991111">
      <w:pPr>
        <w:spacing w:after="0"/>
        <w:jc w:val="both"/>
        <w:rPr>
          <w:sz w:val="24"/>
          <w:szCs w:val="24"/>
        </w:rPr>
      </w:pPr>
      <w:r w:rsidRPr="00991111">
        <w:rPr>
          <w:sz w:val="24"/>
          <w:szCs w:val="24"/>
        </w:rPr>
        <w:t>The test is not suitable if any of the following apply:</w:t>
      </w:r>
    </w:p>
    <w:p w14:paraId="03C253B0"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Recent maternal blood transfusion</w:t>
      </w:r>
    </w:p>
    <w:p w14:paraId="51113DEF"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Maternal mosaicism</w:t>
      </w:r>
    </w:p>
    <w:p w14:paraId="1D81E01B"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Maternal prior organ transplant/stem cell transplant</w:t>
      </w:r>
    </w:p>
    <w:p w14:paraId="1A7F1CF7"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Maternal copy number variations</w:t>
      </w:r>
    </w:p>
    <w:p w14:paraId="1986E934"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Maternal autoimmune disease</w:t>
      </w:r>
    </w:p>
    <w:p w14:paraId="67AD2F94"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Fetoplacental mosaicism/confined placental mosaicism</w:t>
      </w:r>
    </w:p>
    <w:p w14:paraId="7A0729BD"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Maternal neoplasms (benign and malignant)</w:t>
      </w:r>
    </w:p>
    <w:p w14:paraId="7FD923DA" w14:textId="77777777" w:rsidR="00A42914" w:rsidRPr="00991111" w:rsidRDefault="00A42914" w:rsidP="00570483">
      <w:pPr>
        <w:pStyle w:val="ListParagraph"/>
        <w:numPr>
          <w:ilvl w:val="0"/>
          <w:numId w:val="5"/>
        </w:numPr>
        <w:spacing w:after="0" w:line="276" w:lineRule="auto"/>
        <w:jc w:val="both"/>
        <w:rPr>
          <w:sz w:val="24"/>
          <w:szCs w:val="24"/>
        </w:rPr>
      </w:pPr>
      <w:r w:rsidRPr="00991111">
        <w:rPr>
          <w:sz w:val="24"/>
          <w:szCs w:val="24"/>
        </w:rPr>
        <w:t>Pregnancies with fetal demise/vanishing twin</w:t>
      </w:r>
    </w:p>
    <w:p w14:paraId="30B78BFE" w14:textId="77777777" w:rsidR="00AD6882" w:rsidRPr="00991111" w:rsidRDefault="00AD6882" w:rsidP="00991111">
      <w:pPr>
        <w:spacing w:after="0" w:line="360" w:lineRule="auto"/>
        <w:jc w:val="both"/>
        <w:rPr>
          <w:rFonts w:ascii="Poppins" w:hAnsi="Poppins" w:cs="Poppins"/>
          <w:color w:val="666666"/>
          <w:sz w:val="24"/>
          <w:szCs w:val="24"/>
          <w:shd w:val="clear" w:color="auto" w:fill="FFFFFF"/>
        </w:rPr>
      </w:pPr>
    </w:p>
    <w:p w14:paraId="2070F693" w14:textId="77777777" w:rsidR="00A573E7" w:rsidRPr="00991111" w:rsidRDefault="00A573E7" w:rsidP="00991111">
      <w:pPr>
        <w:jc w:val="both"/>
        <w:rPr>
          <w:b/>
          <w:bCs/>
          <w:sz w:val="24"/>
          <w:szCs w:val="24"/>
        </w:rPr>
      </w:pPr>
      <w:r w:rsidRPr="00991111">
        <w:rPr>
          <w:b/>
          <w:bCs/>
          <w:sz w:val="24"/>
          <w:szCs w:val="24"/>
        </w:rPr>
        <w:t>Are there any problems this test will not detect?</w:t>
      </w:r>
    </w:p>
    <w:p w14:paraId="49AF90FB" w14:textId="6C09FF8E" w:rsidR="00AD6882" w:rsidRDefault="00A573E7" w:rsidP="00991111">
      <w:pPr>
        <w:spacing w:after="0"/>
        <w:jc w:val="both"/>
        <w:rPr>
          <w:sz w:val="24"/>
          <w:szCs w:val="24"/>
        </w:rPr>
      </w:pPr>
      <w:r w:rsidRPr="00991111">
        <w:rPr>
          <w:sz w:val="24"/>
          <w:szCs w:val="24"/>
        </w:rPr>
        <w:t xml:space="preserve">Abnormalities which are not linked to chromosomes, for example Spina Bifida and heart defects, cannot be detected with the Illumina test. We </w:t>
      </w:r>
      <w:r w:rsidR="00121348" w:rsidRPr="00991111">
        <w:rPr>
          <w:sz w:val="24"/>
          <w:szCs w:val="24"/>
        </w:rPr>
        <w:t xml:space="preserve">always </w:t>
      </w:r>
      <w:r w:rsidRPr="00991111">
        <w:rPr>
          <w:sz w:val="24"/>
          <w:szCs w:val="24"/>
        </w:rPr>
        <w:t xml:space="preserve">recommend </w:t>
      </w:r>
      <w:r w:rsidR="00121348" w:rsidRPr="00991111">
        <w:rPr>
          <w:sz w:val="24"/>
          <w:szCs w:val="24"/>
        </w:rPr>
        <w:t xml:space="preserve">that </w:t>
      </w:r>
      <w:r w:rsidRPr="00991111">
        <w:rPr>
          <w:sz w:val="24"/>
          <w:szCs w:val="24"/>
        </w:rPr>
        <w:t xml:space="preserve">you attend all of your NHS hospital appointments even if you have a </w:t>
      </w:r>
      <w:r w:rsidR="00D76A12" w:rsidRPr="00991111">
        <w:rPr>
          <w:sz w:val="24"/>
          <w:szCs w:val="24"/>
        </w:rPr>
        <w:t>low-risk</w:t>
      </w:r>
      <w:r w:rsidRPr="00991111">
        <w:rPr>
          <w:sz w:val="24"/>
          <w:szCs w:val="24"/>
        </w:rPr>
        <w:t xml:space="preserve"> result.</w:t>
      </w:r>
    </w:p>
    <w:p w14:paraId="7EE40B90" w14:textId="77777777" w:rsidR="00991111" w:rsidRPr="00991111" w:rsidRDefault="00991111" w:rsidP="00991111">
      <w:pPr>
        <w:jc w:val="both"/>
        <w:rPr>
          <w:sz w:val="24"/>
          <w:szCs w:val="24"/>
        </w:rPr>
      </w:pPr>
    </w:p>
    <w:p w14:paraId="6F59CB24" w14:textId="77777777" w:rsidR="00AD6882" w:rsidRPr="00991111" w:rsidRDefault="00AD6882" w:rsidP="00991111">
      <w:pPr>
        <w:jc w:val="both"/>
        <w:rPr>
          <w:b/>
          <w:bCs/>
          <w:sz w:val="24"/>
          <w:szCs w:val="24"/>
        </w:rPr>
      </w:pPr>
      <w:r w:rsidRPr="00991111">
        <w:rPr>
          <w:b/>
          <w:bCs/>
          <w:sz w:val="24"/>
          <w:szCs w:val="24"/>
        </w:rPr>
        <w:t>What does the Illumina Test screen for?</w:t>
      </w:r>
    </w:p>
    <w:p w14:paraId="62D31BBD" w14:textId="77777777" w:rsidR="00AD6882" w:rsidRPr="000F3499" w:rsidRDefault="00AD6882" w:rsidP="00991111">
      <w:pPr>
        <w:jc w:val="both"/>
        <w:rPr>
          <w:b/>
          <w:bCs/>
          <w:sz w:val="28"/>
          <w:szCs w:val="28"/>
        </w:rPr>
      </w:pPr>
      <w:r w:rsidRPr="000F3499">
        <w:rPr>
          <w:b/>
          <w:bCs/>
          <w:sz w:val="28"/>
          <w:szCs w:val="28"/>
        </w:rPr>
        <w:t>NIPT BASIC (with or without Gender)</w:t>
      </w:r>
    </w:p>
    <w:p w14:paraId="57DBFEA5" w14:textId="77777777" w:rsidR="00AD6882" w:rsidRPr="00991111" w:rsidRDefault="00AD6882" w:rsidP="00991111">
      <w:pPr>
        <w:jc w:val="both"/>
        <w:rPr>
          <w:sz w:val="24"/>
          <w:szCs w:val="24"/>
        </w:rPr>
      </w:pPr>
      <w:r w:rsidRPr="00991111">
        <w:rPr>
          <w:sz w:val="24"/>
          <w:szCs w:val="24"/>
        </w:rPr>
        <w:t>• Trisomy 21: This is caused by an extra copy of chromosome 21 and is also called Down syndrome. This is the most common cause of intellectual disability. It may also cause certain birth defects of the heart or other organs and may cause hearing or vision problems.</w:t>
      </w:r>
    </w:p>
    <w:p w14:paraId="2DC4E9BE" w14:textId="77777777" w:rsidR="00AD6882" w:rsidRPr="00991111" w:rsidRDefault="00AD6882" w:rsidP="00991111">
      <w:pPr>
        <w:jc w:val="both"/>
        <w:rPr>
          <w:sz w:val="24"/>
          <w:szCs w:val="24"/>
        </w:rPr>
      </w:pPr>
      <w:r w:rsidRPr="00991111">
        <w:rPr>
          <w:sz w:val="24"/>
          <w:szCs w:val="24"/>
        </w:rPr>
        <w:t>• Trisomy 18: This is caused by an extra copy of chromosome 18 and is also called Edwards syndrome. This causes severe intellectual disability. It also causes serious birth defects of the heart, brain and other organs. Babies with Edwards syndrome usually pass away before one year of age.</w:t>
      </w:r>
    </w:p>
    <w:p w14:paraId="7647E3C7" w14:textId="77777777" w:rsidR="00AD6882" w:rsidRPr="00991111" w:rsidRDefault="00AD6882" w:rsidP="00991111">
      <w:pPr>
        <w:jc w:val="both"/>
        <w:rPr>
          <w:sz w:val="24"/>
          <w:szCs w:val="24"/>
        </w:rPr>
      </w:pPr>
      <w:r w:rsidRPr="00991111">
        <w:rPr>
          <w:sz w:val="24"/>
          <w:szCs w:val="24"/>
        </w:rPr>
        <w:t>• Trisomy 13: This is caused by an extra copy of chromosome 13 and is also called Patau syndrome. This causes severe intellectual disability. It also causes many serious birth defects. Babies with Patau syndrome usually pass away before one year of age.</w:t>
      </w:r>
    </w:p>
    <w:p w14:paraId="3EFA4D9E" w14:textId="77777777" w:rsidR="00AD6882" w:rsidRPr="00991111" w:rsidRDefault="00AD6882" w:rsidP="00991111">
      <w:pPr>
        <w:jc w:val="both"/>
        <w:rPr>
          <w:sz w:val="24"/>
          <w:szCs w:val="24"/>
        </w:rPr>
      </w:pPr>
      <w:r w:rsidRPr="00991111">
        <w:rPr>
          <w:sz w:val="24"/>
          <w:szCs w:val="24"/>
        </w:rPr>
        <w:t>• Monosomy X (also called Turner syndrome or 45, X): This is caused by a missing X chromosome and affects only girls. Girls with Monosomy X may have heart defects, hearing problems, minor learning disabilities and are usually shorter than average. As adults, they are often infertile.</w:t>
      </w:r>
    </w:p>
    <w:p w14:paraId="238077D9" w14:textId="77777777" w:rsidR="00AD6882" w:rsidRPr="00991111" w:rsidRDefault="00AD6882" w:rsidP="00991111">
      <w:pPr>
        <w:jc w:val="both"/>
        <w:rPr>
          <w:sz w:val="24"/>
          <w:szCs w:val="24"/>
        </w:rPr>
      </w:pPr>
      <w:r w:rsidRPr="00991111">
        <w:rPr>
          <w:sz w:val="24"/>
          <w:szCs w:val="24"/>
        </w:rPr>
        <w:t xml:space="preserve">• Triploidy: This condition is caused by having an extra set of 23 chromosomes (for a total of 69) and is associated with severe birth defects. A triploid pregnancy can cause serious complications for the mother, such as excessive bleeding after delivery and a risk of developing cancer. Babies with triploidy rarely make it to term and those that do usually pass away within a few months after delivery. It is </w:t>
      </w:r>
      <w:r w:rsidRPr="00991111">
        <w:rPr>
          <w:sz w:val="24"/>
          <w:szCs w:val="24"/>
        </w:rPr>
        <w:lastRenderedPageBreak/>
        <w:t>important for the doctor to know about triploidy even if the mother miscarries so that she can be monitored for complications.</w:t>
      </w:r>
    </w:p>
    <w:p w14:paraId="12828452" w14:textId="77777777" w:rsidR="00AD6882" w:rsidRPr="00991111" w:rsidRDefault="00AD6882" w:rsidP="00991111">
      <w:pPr>
        <w:jc w:val="both"/>
        <w:rPr>
          <w:sz w:val="24"/>
          <w:szCs w:val="24"/>
        </w:rPr>
      </w:pPr>
      <w:r w:rsidRPr="00991111">
        <w:rPr>
          <w:sz w:val="24"/>
          <w:szCs w:val="24"/>
        </w:rPr>
        <w:t>• Klinefelter syndrome: This is caused by an extra copy of the X chromosome, is also known as 47, XXY and only affects boys. Boys with Klinefelter syndrome may have learning disabilities, tend to be taller than average, and most men with this condition are infertile.</w:t>
      </w:r>
    </w:p>
    <w:p w14:paraId="341AF204" w14:textId="77777777" w:rsidR="00AD6882" w:rsidRPr="00991111" w:rsidRDefault="00AD6882" w:rsidP="00991111">
      <w:pPr>
        <w:jc w:val="both"/>
        <w:rPr>
          <w:sz w:val="24"/>
          <w:szCs w:val="24"/>
        </w:rPr>
      </w:pPr>
      <w:r w:rsidRPr="00991111">
        <w:rPr>
          <w:sz w:val="24"/>
          <w:szCs w:val="24"/>
        </w:rPr>
        <w:t>• Triple X syndrome: This is caused by an extra copy of the X chromosome, is also known as 47, XXX and only affects girls. Some girls with triple X syndrome have learning disabilities, some have emotional problems and most are taller than average.</w:t>
      </w:r>
    </w:p>
    <w:p w14:paraId="08C34E16" w14:textId="77777777" w:rsidR="00AD6882" w:rsidRPr="00991111" w:rsidRDefault="00AD6882" w:rsidP="000F3499">
      <w:pPr>
        <w:spacing w:after="0"/>
        <w:jc w:val="both"/>
        <w:rPr>
          <w:sz w:val="24"/>
          <w:szCs w:val="24"/>
        </w:rPr>
      </w:pPr>
      <w:r w:rsidRPr="00991111">
        <w:rPr>
          <w:sz w:val="24"/>
          <w:szCs w:val="24"/>
        </w:rPr>
        <w:t>• XYY syndrome: This is caused by an extra copy of the Y chromosome, is also known as 47, XYY and only affects boys. Boys with this condition tend to be taller than average and may have associated mild learning and behavioural difficulties.</w:t>
      </w:r>
    </w:p>
    <w:p w14:paraId="4797522C" w14:textId="77777777" w:rsidR="00AD6882" w:rsidRPr="00991111" w:rsidRDefault="00AD6882" w:rsidP="00991111">
      <w:pPr>
        <w:jc w:val="both"/>
        <w:rPr>
          <w:sz w:val="24"/>
          <w:szCs w:val="24"/>
        </w:rPr>
      </w:pPr>
    </w:p>
    <w:p w14:paraId="133833F6" w14:textId="77777777" w:rsidR="00AD6882" w:rsidRPr="00991111" w:rsidRDefault="00AD6882" w:rsidP="00991111">
      <w:pPr>
        <w:jc w:val="both"/>
        <w:rPr>
          <w:b/>
          <w:bCs/>
          <w:sz w:val="24"/>
          <w:szCs w:val="24"/>
        </w:rPr>
      </w:pPr>
      <w:r w:rsidRPr="00991111">
        <w:rPr>
          <w:b/>
          <w:bCs/>
          <w:sz w:val="24"/>
          <w:szCs w:val="24"/>
        </w:rPr>
        <w:t>What are micro-deletions? Which ones does the Illumina Test screen for?</w:t>
      </w:r>
    </w:p>
    <w:p w14:paraId="6E2E0CE7" w14:textId="5FDB858E" w:rsidR="00AD6882" w:rsidRPr="00991111" w:rsidRDefault="00AD6882" w:rsidP="00991111">
      <w:pPr>
        <w:jc w:val="both"/>
        <w:rPr>
          <w:sz w:val="24"/>
          <w:szCs w:val="24"/>
        </w:rPr>
      </w:pPr>
      <w:r w:rsidRPr="00991111">
        <w:rPr>
          <w:sz w:val="24"/>
          <w:szCs w:val="24"/>
        </w:rPr>
        <w:t>A small, missing (or “deleted”) piece of a chromosome is called a microdeletion. Unlike Down</w:t>
      </w:r>
      <w:r w:rsidR="00991111" w:rsidRPr="00991111">
        <w:rPr>
          <w:sz w:val="24"/>
          <w:szCs w:val="24"/>
        </w:rPr>
        <w:t>s</w:t>
      </w:r>
      <w:r w:rsidRPr="00991111">
        <w:rPr>
          <w:sz w:val="24"/>
          <w:szCs w:val="24"/>
        </w:rPr>
        <w:t xml:space="preserve"> syndrome, which occurs more frequently in mothers who are 35 and older, microdeletions occur in pregnancies at the same rate for mothers of any age.</w:t>
      </w:r>
    </w:p>
    <w:p w14:paraId="7D9F596D" w14:textId="771F8C8B" w:rsidR="00AD6882" w:rsidRDefault="00AD6882" w:rsidP="000F3499">
      <w:pPr>
        <w:spacing w:after="0"/>
        <w:jc w:val="both"/>
        <w:rPr>
          <w:sz w:val="24"/>
          <w:szCs w:val="24"/>
        </w:rPr>
      </w:pPr>
      <w:r w:rsidRPr="00991111">
        <w:rPr>
          <w:sz w:val="24"/>
          <w:szCs w:val="24"/>
        </w:rPr>
        <w:t xml:space="preserve">In many cases, there are no obvious ultrasound abnormalities that would suggest the fetus has a microdeletion. While many microdeletions have little impact on a child’s health and life, there are some that can cause intellectual disabilities and birth defects. Illumina </w:t>
      </w:r>
      <w:r w:rsidR="00121348" w:rsidRPr="00991111">
        <w:rPr>
          <w:sz w:val="24"/>
          <w:szCs w:val="24"/>
        </w:rPr>
        <w:t xml:space="preserve">Advance </w:t>
      </w:r>
      <w:r w:rsidRPr="00991111">
        <w:rPr>
          <w:sz w:val="24"/>
          <w:szCs w:val="24"/>
        </w:rPr>
        <w:t>screens for six microdeletions, all of which can be associated with serious health issues:</w:t>
      </w:r>
    </w:p>
    <w:p w14:paraId="41837AC7" w14:textId="77777777" w:rsidR="00991111" w:rsidRPr="00991111" w:rsidRDefault="00991111" w:rsidP="00991111">
      <w:pPr>
        <w:jc w:val="both"/>
        <w:rPr>
          <w:sz w:val="24"/>
          <w:szCs w:val="24"/>
        </w:rPr>
      </w:pPr>
    </w:p>
    <w:p w14:paraId="6536B54A" w14:textId="77777777" w:rsidR="00AD6882" w:rsidRPr="00991111" w:rsidRDefault="00AD6882" w:rsidP="00570483">
      <w:pPr>
        <w:spacing w:line="276" w:lineRule="auto"/>
        <w:jc w:val="both"/>
        <w:rPr>
          <w:sz w:val="24"/>
          <w:szCs w:val="24"/>
        </w:rPr>
      </w:pPr>
      <w:r w:rsidRPr="000F3499">
        <w:rPr>
          <w:b/>
          <w:bCs/>
          <w:sz w:val="28"/>
          <w:szCs w:val="28"/>
        </w:rPr>
        <w:t>NIPT ADVANCE (with or without Gender)</w:t>
      </w:r>
      <w:r w:rsidRPr="00991111">
        <w:rPr>
          <w:sz w:val="24"/>
          <w:szCs w:val="24"/>
        </w:rPr>
        <w:t xml:space="preserve"> detects the following chromosomal anomalies:</w:t>
      </w:r>
    </w:p>
    <w:p w14:paraId="7ED5BA1C" w14:textId="77777777" w:rsidR="00AD6882" w:rsidRPr="00570483" w:rsidRDefault="00AD6882" w:rsidP="00570483">
      <w:pPr>
        <w:pStyle w:val="ListParagraph"/>
        <w:numPr>
          <w:ilvl w:val="0"/>
          <w:numId w:val="9"/>
        </w:numPr>
        <w:spacing w:line="276" w:lineRule="auto"/>
        <w:jc w:val="both"/>
        <w:rPr>
          <w:sz w:val="24"/>
          <w:szCs w:val="24"/>
        </w:rPr>
      </w:pPr>
      <w:r w:rsidRPr="00570483">
        <w:rPr>
          <w:sz w:val="24"/>
          <w:szCs w:val="24"/>
        </w:rPr>
        <w:t>Down Syndrome (Trisomy 21)</w:t>
      </w:r>
    </w:p>
    <w:p w14:paraId="6851C964" w14:textId="77777777" w:rsidR="00AD6882" w:rsidRPr="00570483" w:rsidRDefault="00AD6882" w:rsidP="00570483">
      <w:pPr>
        <w:pStyle w:val="ListParagraph"/>
        <w:numPr>
          <w:ilvl w:val="0"/>
          <w:numId w:val="9"/>
        </w:numPr>
        <w:spacing w:line="276" w:lineRule="auto"/>
        <w:jc w:val="both"/>
        <w:rPr>
          <w:sz w:val="24"/>
          <w:szCs w:val="24"/>
        </w:rPr>
      </w:pPr>
      <w:r w:rsidRPr="00570483">
        <w:rPr>
          <w:sz w:val="24"/>
          <w:szCs w:val="24"/>
        </w:rPr>
        <w:t>Edwards Syndrome (Trisomy 18)</w:t>
      </w:r>
    </w:p>
    <w:p w14:paraId="24A80009" w14:textId="77777777" w:rsidR="00AD6882" w:rsidRPr="00570483" w:rsidRDefault="00AD6882" w:rsidP="00570483">
      <w:pPr>
        <w:pStyle w:val="ListParagraph"/>
        <w:numPr>
          <w:ilvl w:val="0"/>
          <w:numId w:val="9"/>
        </w:numPr>
        <w:spacing w:line="276" w:lineRule="auto"/>
        <w:jc w:val="both"/>
        <w:rPr>
          <w:sz w:val="24"/>
          <w:szCs w:val="24"/>
        </w:rPr>
      </w:pPr>
      <w:r w:rsidRPr="00570483">
        <w:rPr>
          <w:sz w:val="24"/>
          <w:szCs w:val="24"/>
        </w:rPr>
        <w:t>Patau Syndrome (Trisomy 13)</w:t>
      </w:r>
    </w:p>
    <w:p w14:paraId="5C1612AA" w14:textId="77777777" w:rsidR="00AD6882" w:rsidRPr="00570483" w:rsidRDefault="00AD6882" w:rsidP="00570483">
      <w:pPr>
        <w:pStyle w:val="ListParagraph"/>
        <w:numPr>
          <w:ilvl w:val="0"/>
          <w:numId w:val="9"/>
        </w:numPr>
        <w:spacing w:line="276" w:lineRule="auto"/>
        <w:jc w:val="both"/>
        <w:rPr>
          <w:sz w:val="24"/>
          <w:szCs w:val="24"/>
        </w:rPr>
      </w:pPr>
      <w:r w:rsidRPr="00570483">
        <w:rPr>
          <w:sz w:val="24"/>
          <w:szCs w:val="24"/>
        </w:rPr>
        <w:t>Gender - Male (XY) Female (XX) - (Optional)</w:t>
      </w:r>
    </w:p>
    <w:p w14:paraId="7226880E" w14:textId="7FD1BAE2" w:rsidR="00570483" w:rsidRDefault="00AD6882" w:rsidP="00570483">
      <w:pPr>
        <w:pStyle w:val="ListParagraph"/>
        <w:numPr>
          <w:ilvl w:val="0"/>
          <w:numId w:val="9"/>
        </w:numPr>
        <w:spacing w:before="240" w:line="276" w:lineRule="auto"/>
        <w:jc w:val="both"/>
        <w:rPr>
          <w:sz w:val="24"/>
          <w:szCs w:val="24"/>
        </w:rPr>
      </w:pPr>
      <w:r w:rsidRPr="00570483">
        <w:rPr>
          <w:sz w:val="24"/>
          <w:szCs w:val="24"/>
        </w:rPr>
        <w:t>And the following Sex chromosome anomalies:</w:t>
      </w:r>
    </w:p>
    <w:p w14:paraId="64EB564B" w14:textId="77777777" w:rsidR="00570483" w:rsidRPr="00570483" w:rsidRDefault="00570483" w:rsidP="00570483">
      <w:pPr>
        <w:pStyle w:val="ListParagraph"/>
        <w:numPr>
          <w:ilvl w:val="0"/>
          <w:numId w:val="9"/>
        </w:numPr>
        <w:spacing w:before="240" w:line="276" w:lineRule="auto"/>
        <w:jc w:val="both"/>
        <w:rPr>
          <w:sz w:val="24"/>
          <w:szCs w:val="24"/>
        </w:rPr>
      </w:pPr>
    </w:p>
    <w:p w14:paraId="2FC93F34" w14:textId="77777777" w:rsidR="00AD6882" w:rsidRPr="00991111" w:rsidRDefault="00AD6882" w:rsidP="00642AF1">
      <w:pPr>
        <w:spacing w:before="240" w:after="0"/>
        <w:jc w:val="both"/>
        <w:rPr>
          <w:b/>
          <w:bCs/>
          <w:sz w:val="24"/>
          <w:szCs w:val="24"/>
        </w:rPr>
      </w:pPr>
      <w:r w:rsidRPr="00991111">
        <w:rPr>
          <w:b/>
          <w:bCs/>
          <w:sz w:val="24"/>
          <w:szCs w:val="24"/>
        </w:rPr>
        <w:t>DiGeorge syndrome 2</w:t>
      </w:r>
    </w:p>
    <w:p w14:paraId="568A7359" w14:textId="77777777" w:rsidR="00AD6882" w:rsidRPr="00991111" w:rsidRDefault="00AD6882" w:rsidP="00991111">
      <w:pPr>
        <w:jc w:val="both"/>
        <w:rPr>
          <w:sz w:val="24"/>
          <w:szCs w:val="24"/>
        </w:rPr>
      </w:pPr>
      <w:r w:rsidRPr="00991111">
        <w:rPr>
          <w:sz w:val="24"/>
          <w:szCs w:val="24"/>
        </w:rPr>
        <w:t>(occurs in about 1 in 2,000 births)</w:t>
      </w:r>
    </w:p>
    <w:p w14:paraId="187805C9" w14:textId="77777777" w:rsidR="00AD6882" w:rsidRPr="00991111" w:rsidRDefault="00AD6882" w:rsidP="00991111">
      <w:pPr>
        <w:jc w:val="both"/>
        <w:rPr>
          <w:sz w:val="24"/>
          <w:szCs w:val="24"/>
        </w:rPr>
      </w:pPr>
      <w:r w:rsidRPr="00991111">
        <w:rPr>
          <w:sz w:val="24"/>
          <w:szCs w:val="24"/>
        </w:rPr>
        <w:t>22q11.2 deletion syndrome / DiGeorge syndrome Babies born with 22q11.2 deletion syndrome often have heart defects, immune system problems, and mild-to-moderate intellectual disability. They may also have kidney problems, feeding problems, and/or seizures. Up to 25% of individuals with this syndrome develop schizophrenia in adulthood.</w:t>
      </w:r>
    </w:p>
    <w:p w14:paraId="4F82AB70" w14:textId="77777777" w:rsidR="00AD6882" w:rsidRPr="00991111" w:rsidRDefault="00AD6882" w:rsidP="00642AF1">
      <w:pPr>
        <w:spacing w:after="0"/>
        <w:jc w:val="both"/>
        <w:rPr>
          <w:b/>
          <w:bCs/>
          <w:sz w:val="24"/>
          <w:szCs w:val="24"/>
        </w:rPr>
      </w:pPr>
      <w:r w:rsidRPr="00991111">
        <w:rPr>
          <w:b/>
          <w:bCs/>
          <w:sz w:val="24"/>
          <w:szCs w:val="24"/>
        </w:rPr>
        <w:t>1p36 microdeletion syndrome</w:t>
      </w:r>
    </w:p>
    <w:p w14:paraId="62F7C319" w14:textId="77777777" w:rsidR="00AD6882" w:rsidRPr="00991111" w:rsidRDefault="00AD6882" w:rsidP="00991111">
      <w:pPr>
        <w:jc w:val="both"/>
        <w:rPr>
          <w:sz w:val="24"/>
          <w:szCs w:val="24"/>
        </w:rPr>
      </w:pPr>
      <w:r w:rsidRPr="00991111">
        <w:rPr>
          <w:sz w:val="24"/>
          <w:szCs w:val="24"/>
        </w:rPr>
        <w:t>(occurs in about 1 in 5,000 births)</w:t>
      </w:r>
    </w:p>
    <w:p w14:paraId="560486FF" w14:textId="5145B999" w:rsidR="00AD6882" w:rsidRPr="00991111" w:rsidRDefault="00AD6882" w:rsidP="00991111">
      <w:pPr>
        <w:jc w:val="both"/>
        <w:rPr>
          <w:sz w:val="24"/>
          <w:szCs w:val="24"/>
        </w:rPr>
      </w:pPr>
      <w:r w:rsidRPr="00991111">
        <w:rPr>
          <w:sz w:val="24"/>
          <w:szCs w:val="24"/>
        </w:rPr>
        <w:t>Babies born with 1p36 deletion syndrome have weak muscle tone, heart and other birth defects, intellectual disabilities, hearing loss and behavio</w:t>
      </w:r>
      <w:r w:rsidR="00570483">
        <w:rPr>
          <w:sz w:val="24"/>
          <w:szCs w:val="24"/>
        </w:rPr>
        <w:t>u</w:t>
      </w:r>
      <w:r w:rsidRPr="00991111">
        <w:rPr>
          <w:sz w:val="24"/>
          <w:szCs w:val="24"/>
        </w:rPr>
        <w:t>r problems. About half will have seizures.</w:t>
      </w:r>
    </w:p>
    <w:p w14:paraId="7ABBB66B" w14:textId="77777777" w:rsidR="00642AF1" w:rsidRDefault="00642AF1" w:rsidP="00991111">
      <w:pPr>
        <w:jc w:val="both"/>
        <w:rPr>
          <w:b/>
          <w:bCs/>
          <w:sz w:val="24"/>
          <w:szCs w:val="24"/>
        </w:rPr>
      </w:pPr>
    </w:p>
    <w:p w14:paraId="2CEC0E3E" w14:textId="77777777" w:rsidR="00570483" w:rsidRDefault="00570483" w:rsidP="00991111">
      <w:pPr>
        <w:jc w:val="both"/>
        <w:rPr>
          <w:b/>
          <w:bCs/>
          <w:sz w:val="24"/>
          <w:szCs w:val="24"/>
        </w:rPr>
      </w:pPr>
    </w:p>
    <w:p w14:paraId="4211AA54" w14:textId="77777777" w:rsidR="00642AF1" w:rsidRDefault="00642AF1" w:rsidP="00991111">
      <w:pPr>
        <w:jc w:val="both"/>
        <w:rPr>
          <w:b/>
          <w:bCs/>
          <w:sz w:val="24"/>
          <w:szCs w:val="24"/>
        </w:rPr>
      </w:pPr>
    </w:p>
    <w:p w14:paraId="06BBDA94" w14:textId="2260E847" w:rsidR="00AD6882" w:rsidRPr="00991111" w:rsidRDefault="00AD6882" w:rsidP="00642AF1">
      <w:pPr>
        <w:spacing w:after="0"/>
        <w:jc w:val="both"/>
        <w:rPr>
          <w:b/>
          <w:bCs/>
          <w:sz w:val="24"/>
          <w:szCs w:val="24"/>
        </w:rPr>
      </w:pPr>
      <w:r w:rsidRPr="00991111">
        <w:rPr>
          <w:b/>
          <w:bCs/>
          <w:sz w:val="24"/>
          <w:szCs w:val="24"/>
        </w:rPr>
        <w:lastRenderedPageBreak/>
        <w:t xml:space="preserve">Angelman syndrome/Prader-Willi syndrome (15q11-q13 deletion syndrome) </w:t>
      </w:r>
    </w:p>
    <w:p w14:paraId="6FBD0F7E" w14:textId="77777777" w:rsidR="00AD6882" w:rsidRPr="00991111" w:rsidRDefault="00AD6882" w:rsidP="00991111">
      <w:pPr>
        <w:jc w:val="both"/>
        <w:rPr>
          <w:sz w:val="24"/>
          <w:szCs w:val="24"/>
        </w:rPr>
      </w:pPr>
      <w:r w:rsidRPr="00991111">
        <w:rPr>
          <w:sz w:val="24"/>
          <w:szCs w:val="24"/>
        </w:rPr>
        <w:t>(occurs in about 1 in 12,000 births)</w:t>
      </w:r>
    </w:p>
    <w:p w14:paraId="430849A9" w14:textId="77777777" w:rsidR="00AD6882" w:rsidRPr="00991111" w:rsidRDefault="00AD6882" w:rsidP="00991111">
      <w:pPr>
        <w:jc w:val="both"/>
        <w:rPr>
          <w:sz w:val="24"/>
          <w:szCs w:val="24"/>
        </w:rPr>
      </w:pPr>
      <w:r w:rsidRPr="00991111">
        <w:rPr>
          <w:sz w:val="24"/>
          <w:szCs w:val="24"/>
        </w:rPr>
        <w:t>Babies born with Angelman syndrome often have delayed milestones (like sitting, crawling and walking), seizures, and problems with balance and walking. They also have a severe intellectual disability and most do not develop speech.</w:t>
      </w:r>
    </w:p>
    <w:p w14:paraId="2FFEC006" w14:textId="77777777" w:rsidR="00AD6882" w:rsidRPr="00991111" w:rsidRDefault="00AD6882" w:rsidP="00642AF1">
      <w:pPr>
        <w:spacing w:after="0"/>
        <w:jc w:val="both"/>
        <w:rPr>
          <w:b/>
          <w:bCs/>
          <w:sz w:val="24"/>
          <w:szCs w:val="24"/>
        </w:rPr>
      </w:pPr>
      <w:r w:rsidRPr="00991111">
        <w:rPr>
          <w:b/>
          <w:bCs/>
          <w:sz w:val="24"/>
          <w:szCs w:val="24"/>
        </w:rPr>
        <w:t>Prader-Willi-like syndrome (SIM1 syndrome)</w:t>
      </w:r>
    </w:p>
    <w:p w14:paraId="77C4E5DD" w14:textId="31F78E7F" w:rsidR="00AD6882" w:rsidRDefault="00AD6882" w:rsidP="00991111">
      <w:pPr>
        <w:jc w:val="both"/>
        <w:rPr>
          <w:sz w:val="24"/>
          <w:szCs w:val="24"/>
        </w:rPr>
      </w:pPr>
      <w:r w:rsidRPr="00991111">
        <w:rPr>
          <w:sz w:val="24"/>
          <w:szCs w:val="24"/>
        </w:rPr>
        <w:t>(occurs in about 1 in 10,000 births)</w:t>
      </w:r>
    </w:p>
    <w:p w14:paraId="3A8839AD" w14:textId="4DAEE98A" w:rsidR="009F033C" w:rsidRPr="00991111" w:rsidRDefault="009F033C" w:rsidP="00991111">
      <w:pPr>
        <w:jc w:val="both"/>
        <w:rPr>
          <w:sz w:val="24"/>
          <w:szCs w:val="24"/>
        </w:rPr>
      </w:pPr>
      <w:r>
        <w:rPr>
          <w:sz w:val="24"/>
          <w:szCs w:val="24"/>
        </w:rPr>
        <w:t>I</w:t>
      </w:r>
      <w:r w:rsidRPr="009F033C">
        <w:rPr>
          <w:sz w:val="24"/>
          <w:szCs w:val="24"/>
        </w:rPr>
        <w:t>s characterized primarily by severe early-onset obesity, hyperphagia (an insatiable appetite), and developmental delays</w:t>
      </w:r>
      <w:r>
        <w:rPr>
          <w:sz w:val="24"/>
          <w:szCs w:val="24"/>
        </w:rPr>
        <w:t>.</w:t>
      </w:r>
    </w:p>
    <w:p w14:paraId="57B33C14" w14:textId="77777777" w:rsidR="00AD6882" w:rsidRPr="00991111" w:rsidRDefault="00AD6882" w:rsidP="009F033C">
      <w:pPr>
        <w:spacing w:after="0"/>
        <w:jc w:val="both"/>
        <w:rPr>
          <w:b/>
          <w:bCs/>
          <w:sz w:val="24"/>
          <w:szCs w:val="24"/>
          <w:lang w:val="fr-FR"/>
        </w:rPr>
      </w:pPr>
      <w:r w:rsidRPr="00991111">
        <w:rPr>
          <w:b/>
          <w:bCs/>
          <w:sz w:val="24"/>
          <w:szCs w:val="24"/>
          <w:lang w:val="fr-FR"/>
        </w:rPr>
        <w:t>Cri-du-chat syndrome (5p deletion syndrome)</w:t>
      </w:r>
    </w:p>
    <w:p w14:paraId="3DA69984" w14:textId="77777777" w:rsidR="009F033C" w:rsidRDefault="00AD6882" w:rsidP="00991111">
      <w:pPr>
        <w:jc w:val="both"/>
        <w:rPr>
          <w:sz w:val="24"/>
          <w:szCs w:val="24"/>
        </w:rPr>
      </w:pPr>
      <w:r w:rsidRPr="00991111">
        <w:rPr>
          <w:sz w:val="24"/>
          <w:szCs w:val="24"/>
        </w:rPr>
        <w:t xml:space="preserve">(occurs in about 1 in 20,000 births) </w:t>
      </w:r>
    </w:p>
    <w:p w14:paraId="1214C195" w14:textId="0FF824C0" w:rsidR="00AD6882" w:rsidRPr="00991111" w:rsidRDefault="00AD6882" w:rsidP="00991111">
      <w:pPr>
        <w:jc w:val="both"/>
        <w:rPr>
          <w:sz w:val="24"/>
          <w:szCs w:val="24"/>
        </w:rPr>
      </w:pPr>
      <w:r w:rsidRPr="00991111">
        <w:rPr>
          <w:sz w:val="24"/>
          <w:szCs w:val="24"/>
        </w:rPr>
        <w:t>Cri-du-chat syndrome, also known as 5p minus Babies born with Cri-du-chat syndrome typically have low birth weight, small head size, and decreased muscle tone. Feeding and breathing difficulties are also common. They have a moderate-to-severe intellectual disability.</w:t>
      </w:r>
    </w:p>
    <w:p w14:paraId="41531D56" w14:textId="77777777" w:rsidR="00AD6882" w:rsidRPr="00991111" w:rsidRDefault="00AD6882" w:rsidP="009F033C">
      <w:pPr>
        <w:spacing w:after="0"/>
        <w:jc w:val="both"/>
        <w:rPr>
          <w:b/>
          <w:bCs/>
          <w:sz w:val="24"/>
          <w:szCs w:val="24"/>
        </w:rPr>
      </w:pPr>
      <w:r w:rsidRPr="00991111">
        <w:rPr>
          <w:b/>
          <w:bCs/>
          <w:sz w:val="24"/>
          <w:szCs w:val="24"/>
        </w:rPr>
        <w:t>4p16.3 deletion syndrome (Wolf-Hirschhorn syndrome)</w:t>
      </w:r>
    </w:p>
    <w:p w14:paraId="2C994C87" w14:textId="77777777" w:rsidR="00AD6882" w:rsidRPr="00991111" w:rsidRDefault="00AD6882" w:rsidP="00991111">
      <w:pPr>
        <w:jc w:val="both"/>
        <w:rPr>
          <w:sz w:val="24"/>
          <w:szCs w:val="24"/>
        </w:rPr>
      </w:pPr>
      <w:r w:rsidRPr="00991111">
        <w:rPr>
          <w:sz w:val="24"/>
          <w:szCs w:val="24"/>
        </w:rPr>
        <w:t>(occurs in approximately 1 in every 20,000 to 50,000 births)</w:t>
      </w:r>
    </w:p>
    <w:p w14:paraId="10199A2F" w14:textId="77777777" w:rsidR="00AD6882" w:rsidRPr="00991111" w:rsidRDefault="00AD6882" w:rsidP="00991111">
      <w:pPr>
        <w:jc w:val="both"/>
        <w:rPr>
          <w:sz w:val="24"/>
          <w:szCs w:val="24"/>
        </w:rPr>
      </w:pPr>
      <w:r w:rsidRPr="00991111">
        <w:rPr>
          <w:sz w:val="24"/>
          <w:szCs w:val="24"/>
        </w:rPr>
        <w:t>Distinctive Facial Appearance: Often described as a "Greek warrior helmet" facies, featuring a broad nasal bridge continuing to the high forehead, prominent glabella, wide-set eyes (hypertelorism), and microcephaly. Growth and Development: Prenatal and postnatal growth restriction, severe intellectual disability, and delayed motor skills like sitting and walking. Medical Complications: Muscle hypotonia (weak tone), seizures, and potential congenital malformations involving the heart or palate.</w:t>
      </w:r>
    </w:p>
    <w:p w14:paraId="413CA6F6" w14:textId="77777777" w:rsidR="00AD6882" w:rsidRPr="00991111" w:rsidRDefault="00AD6882" w:rsidP="00991111">
      <w:pPr>
        <w:jc w:val="both"/>
        <w:rPr>
          <w:sz w:val="24"/>
          <w:szCs w:val="24"/>
        </w:rPr>
      </w:pPr>
    </w:p>
    <w:p w14:paraId="4EDDF373" w14:textId="125F0114" w:rsidR="00AD6882" w:rsidRPr="000F3499" w:rsidRDefault="00AD6882" w:rsidP="00991111">
      <w:pPr>
        <w:jc w:val="both"/>
        <w:rPr>
          <w:b/>
          <w:bCs/>
          <w:sz w:val="28"/>
          <w:szCs w:val="28"/>
        </w:rPr>
      </w:pPr>
      <w:r w:rsidRPr="000F3499">
        <w:rPr>
          <w:b/>
          <w:bCs/>
          <w:sz w:val="28"/>
          <w:szCs w:val="28"/>
        </w:rPr>
        <w:t>NIPT ABSOLUTE (with or without Gender)</w:t>
      </w:r>
      <w:r w:rsidR="00570483">
        <w:rPr>
          <w:b/>
          <w:bCs/>
          <w:sz w:val="28"/>
          <w:szCs w:val="28"/>
        </w:rPr>
        <w:t xml:space="preserve">  </w:t>
      </w:r>
    </w:p>
    <w:p w14:paraId="33D15294" w14:textId="183B1195" w:rsidR="00AD6882" w:rsidRPr="00991111" w:rsidRDefault="00121348" w:rsidP="00991111">
      <w:pPr>
        <w:jc w:val="both"/>
        <w:rPr>
          <w:sz w:val="24"/>
          <w:szCs w:val="24"/>
        </w:rPr>
      </w:pPr>
      <w:r w:rsidRPr="00991111">
        <w:rPr>
          <w:sz w:val="24"/>
          <w:szCs w:val="24"/>
        </w:rPr>
        <w:t xml:space="preserve">The </w:t>
      </w:r>
      <w:r w:rsidR="00AD6882" w:rsidRPr="00991111">
        <w:rPr>
          <w:sz w:val="24"/>
          <w:szCs w:val="24"/>
        </w:rPr>
        <w:t>most comprehensive test</w:t>
      </w:r>
      <w:r w:rsidRPr="00991111">
        <w:rPr>
          <w:sz w:val="24"/>
          <w:szCs w:val="24"/>
        </w:rPr>
        <w:t xml:space="preserve">, </w:t>
      </w:r>
      <w:r w:rsidR="00AD6882" w:rsidRPr="00991111">
        <w:rPr>
          <w:sz w:val="24"/>
          <w:szCs w:val="24"/>
        </w:rPr>
        <w:t>NIPT Absolute checks for a wide range of chromosomal anomalies along with microdeletions.</w:t>
      </w:r>
    </w:p>
    <w:p w14:paraId="0059BC67" w14:textId="77777777" w:rsidR="00AD6882" w:rsidRPr="00991111" w:rsidRDefault="00AD6882" w:rsidP="00991111">
      <w:pPr>
        <w:jc w:val="both"/>
        <w:rPr>
          <w:sz w:val="24"/>
          <w:szCs w:val="24"/>
        </w:rPr>
      </w:pPr>
      <w:r w:rsidRPr="00991111">
        <w:rPr>
          <w:sz w:val="24"/>
          <w:szCs w:val="24"/>
        </w:rPr>
        <w:t>It includes gender if required.</w:t>
      </w:r>
    </w:p>
    <w:p w14:paraId="0D9D7D95" w14:textId="77777777" w:rsidR="00AD6882" w:rsidRPr="00991111" w:rsidRDefault="00AD6882" w:rsidP="00991111">
      <w:pPr>
        <w:jc w:val="both"/>
        <w:rPr>
          <w:sz w:val="24"/>
          <w:szCs w:val="24"/>
        </w:rPr>
      </w:pPr>
      <w:r w:rsidRPr="00991111">
        <w:rPr>
          <w:sz w:val="24"/>
          <w:szCs w:val="24"/>
        </w:rPr>
        <w:t>NIPT Absolute detects the following chromosomal anomalies:</w:t>
      </w:r>
    </w:p>
    <w:p w14:paraId="6DE77F84" w14:textId="619656C7" w:rsidR="00AD6882" w:rsidRPr="00570483" w:rsidRDefault="00AD6882" w:rsidP="00570483">
      <w:pPr>
        <w:pStyle w:val="ListParagraph"/>
        <w:numPr>
          <w:ilvl w:val="0"/>
          <w:numId w:val="8"/>
        </w:numPr>
        <w:spacing w:line="276" w:lineRule="auto"/>
        <w:jc w:val="both"/>
        <w:rPr>
          <w:sz w:val="24"/>
          <w:szCs w:val="24"/>
        </w:rPr>
      </w:pPr>
      <w:r w:rsidRPr="00570483">
        <w:rPr>
          <w:sz w:val="24"/>
          <w:szCs w:val="24"/>
        </w:rPr>
        <w:t>Down Syndrome (Trisomy 21)</w:t>
      </w:r>
    </w:p>
    <w:p w14:paraId="6513D09C" w14:textId="53CB9E25" w:rsidR="00AD6882" w:rsidRPr="00570483" w:rsidRDefault="00AD6882" w:rsidP="00570483">
      <w:pPr>
        <w:pStyle w:val="ListParagraph"/>
        <w:numPr>
          <w:ilvl w:val="0"/>
          <w:numId w:val="8"/>
        </w:numPr>
        <w:spacing w:line="276" w:lineRule="auto"/>
        <w:jc w:val="both"/>
        <w:rPr>
          <w:sz w:val="24"/>
          <w:szCs w:val="24"/>
        </w:rPr>
      </w:pPr>
      <w:r w:rsidRPr="00570483">
        <w:rPr>
          <w:sz w:val="24"/>
          <w:szCs w:val="24"/>
        </w:rPr>
        <w:t>Edwards Syndrome (Trisomy 18)</w:t>
      </w:r>
    </w:p>
    <w:p w14:paraId="4436E509" w14:textId="6FA1F79B" w:rsidR="00AD6882" w:rsidRPr="00570483" w:rsidRDefault="00AD6882" w:rsidP="00570483">
      <w:pPr>
        <w:pStyle w:val="ListParagraph"/>
        <w:numPr>
          <w:ilvl w:val="0"/>
          <w:numId w:val="8"/>
        </w:numPr>
        <w:spacing w:line="276" w:lineRule="auto"/>
        <w:jc w:val="both"/>
        <w:rPr>
          <w:sz w:val="24"/>
          <w:szCs w:val="24"/>
        </w:rPr>
      </w:pPr>
      <w:r w:rsidRPr="00570483">
        <w:rPr>
          <w:sz w:val="24"/>
          <w:szCs w:val="24"/>
        </w:rPr>
        <w:t>Patau Syndrome (Trisomy 13)</w:t>
      </w:r>
    </w:p>
    <w:p w14:paraId="08FD677C" w14:textId="18102E12" w:rsidR="00AD6882" w:rsidRPr="00570483" w:rsidRDefault="00AD6882" w:rsidP="00570483">
      <w:pPr>
        <w:pStyle w:val="ListParagraph"/>
        <w:numPr>
          <w:ilvl w:val="0"/>
          <w:numId w:val="8"/>
        </w:numPr>
        <w:spacing w:line="276" w:lineRule="auto"/>
        <w:jc w:val="both"/>
        <w:rPr>
          <w:sz w:val="24"/>
          <w:szCs w:val="24"/>
        </w:rPr>
      </w:pPr>
      <w:r w:rsidRPr="00570483">
        <w:rPr>
          <w:sz w:val="24"/>
          <w:szCs w:val="24"/>
        </w:rPr>
        <w:t>Gender - Male (XY) Female (XX) - (Optional)</w:t>
      </w:r>
    </w:p>
    <w:p w14:paraId="7C77B205" w14:textId="21E3AF7E" w:rsidR="00AD6882" w:rsidRPr="00570483" w:rsidRDefault="00AD6882" w:rsidP="00570483">
      <w:pPr>
        <w:pStyle w:val="ListParagraph"/>
        <w:numPr>
          <w:ilvl w:val="0"/>
          <w:numId w:val="8"/>
        </w:numPr>
        <w:spacing w:line="276" w:lineRule="auto"/>
        <w:jc w:val="both"/>
        <w:rPr>
          <w:sz w:val="24"/>
          <w:szCs w:val="24"/>
        </w:rPr>
      </w:pPr>
      <w:r w:rsidRPr="00570483">
        <w:rPr>
          <w:sz w:val="24"/>
          <w:szCs w:val="24"/>
        </w:rPr>
        <w:t xml:space="preserve">Sex chromosome anomalies (as above) </w:t>
      </w:r>
    </w:p>
    <w:p w14:paraId="60D4296B" w14:textId="3694BAFA" w:rsidR="00AD6882" w:rsidRPr="00570483" w:rsidRDefault="00570483" w:rsidP="00570483">
      <w:pPr>
        <w:pStyle w:val="ListParagraph"/>
        <w:numPr>
          <w:ilvl w:val="0"/>
          <w:numId w:val="8"/>
        </w:numPr>
        <w:spacing w:line="276" w:lineRule="auto"/>
        <w:jc w:val="both"/>
        <w:rPr>
          <w:sz w:val="24"/>
          <w:szCs w:val="24"/>
          <w:u w:val="single"/>
        </w:rPr>
      </w:pPr>
      <w:r w:rsidRPr="00570483">
        <w:rPr>
          <w:sz w:val="24"/>
          <w:szCs w:val="24"/>
          <w:u w:val="single"/>
        </w:rPr>
        <w:t xml:space="preserve">PLUS </w:t>
      </w:r>
      <w:r w:rsidR="00AD6882" w:rsidRPr="00570483">
        <w:rPr>
          <w:sz w:val="24"/>
          <w:szCs w:val="24"/>
          <w:u w:val="single"/>
        </w:rPr>
        <w:t>92 microdeletions</w:t>
      </w:r>
    </w:p>
    <w:p w14:paraId="6C12F673" w14:textId="3156FD78" w:rsidR="00871D79" w:rsidRPr="00991111" w:rsidRDefault="00121348" w:rsidP="000F3499">
      <w:pPr>
        <w:spacing w:before="240"/>
        <w:jc w:val="both"/>
        <w:rPr>
          <w:b/>
          <w:bCs/>
          <w:sz w:val="24"/>
          <w:szCs w:val="24"/>
        </w:rPr>
      </w:pPr>
      <w:r w:rsidRPr="00991111">
        <w:rPr>
          <w:b/>
          <w:bCs/>
          <w:sz w:val="24"/>
          <w:szCs w:val="24"/>
        </w:rPr>
        <w:t>When will I get my results?</w:t>
      </w:r>
    </w:p>
    <w:p w14:paraId="5B4636A0" w14:textId="77777777" w:rsidR="00D76A12" w:rsidRPr="00991111" w:rsidRDefault="00121348" w:rsidP="00991111">
      <w:pPr>
        <w:jc w:val="both"/>
        <w:rPr>
          <w:sz w:val="24"/>
          <w:szCs w:val="24"/>
        </w:rPr>
      </w:pPr>
      <w:r w:rsidRPr="00991111">
        <w:rPr>
          <w:sz w:val="24"/>
          <w:szCs w:val="24"/>
        </w:rPr>
        <w:t xml:space="preserve">Results are available around 5-7 days from when your sample arrives at the laboratory.  We will send your results to you via email. </w:t>
      </w:r>
    </w:p>
    <w:p w14:paraId="41851C5B" w14:textId="2DBE8050" w:rsidR="00D76A12" w:rsidRPr="00991111" w:rsidRDefault="00D76A12" w:rsidP="00991111">
      <w:pPr>
        <w:jc w:val="both"/>
        <w:rPr>
          <w:b/>
          <w:bCs/>
          <w:sz w:val="24"/>
          <w:szCs w:val="24"/>
        </w:rPr>
      </w:pPr>
      <w:r w:rsidRPr="00991111">
        <w:rPr>
          <w:b/>
          <w:bCs/>
          <w:sz w:val="24"/>
          <w:szCs w:val="24"/>
        </w:rPr>
        <w:t>What happens if I have a high-risk result?</w:t>
      </w:r>
    </w:p>
    <w:p w14:paraId="72997C7C" w14:textId="1AE3A402" w:rsidR="00A573E7" w:rsidRPr="00991111" w:rsidRDefault="00871D79" w:rsidP="00991111">
      <w:pPr>
        <w:jc w:val="both"/>
        <w:rPr>
          <w:sz w:val="24"/>
          <w:szCs w:val="24"/>
        </w:rPr>
      </w:pPr>
      <w:r w:rsidRPr="00991111">
        <w:rPr>
          <w:sz w:val="24"/>
          <w:szCs w:val="24"/>
        </w:rPr>
        <w:t xml:space="preserve">If you have a </w:t>
      </w:r>
      <w:r w:rsidR="00121348" w:rsidRPr="00991111">
        <w:rPr>
          <w:sz w:val="24"/>
          <w:szCs w:val="24"/>
        </w:rPr>
        <w:t>high-risk</w:t>
      </w:r>
      <w:r w:rsidRPr="00991111">
        <w:rPr>
          <w:sz w:val="24"/>
          <w:szCs w:val="24"/>
        </w:rPr>
        <w:t xml:space="preserve"> result, we will </w:t>
      </w:r>
      <w:r w:rsidR="00121348" w:rsidRPr="00991111">
        <w:rPr>
          <w:sz w:val="24"/>
          <w:szCs w:val="24"/>
        </w:rPr>
        <w:t xml:space="preserve">call you to discuss the findings and we will </w:t>
      </w:r>
      <w:r w:rsidRPr="00991111">
        <w:rPr>
          <w:sz w:val="24"/>
          <w:szCs w:val="24"/>
        </w:rPr>
        <w:t xml:space="preserve">inform your GP and Midwife who </w:t>
      </w:r>
      <w:r w:rsidR="00121348" w:rsidRPr="00991111">
        <w:rPr>
          <w:sz w:val="24"/>
          <w:szCs w:val="24"/>
        </w:rPr>
        <w:t>will take over</w:t>
      </w:r>
      <w:r w:rsidRPr="00991111">
        <w:rPr>
          <w:sz w:val="24"/>
          <w:szCs w:val="24"/>
        </w:rPr>
        <w:t xml:space="preserve"> your care and arrange a referral for further testing.</w:t>
      </w:r>
    </w:p>
    <w:sectPr w:rsidR="00A573E7" w:rsidRPr="00991111" w:rsidSect="00991111">
      <w:pgSz w:w="11906" w:h="16838"/>
      <w:pgMar w:top="568" w:right="991"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F4FAA"/>
    <w:multiLevelType w:val="multilevel"/>
    <w:tmpl w:val="C68C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83868"/>
    <w:multiLevelType w:val="hybridMultilevel"/>
    <w:tmpl w:val="06FE911A"/>
    <w:lvl w:ilvl="0" w:tplc="C1BE1C9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BF4F0D"/>
    <w:multiLevelType w:val="hybridMultilevel"/>
    <w:tmpl w:val="C52CD972"/>
    <w:lvl w:ilvl="0" w:tplc="C1BE1C9C">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BFF54DF"/>
    <w:multiLevelType w:val="hybridMultilevel"/>
    <w:tmpl w:val="900CB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93AD4"/>
    <w:multiLevelType w:val="hybridMultilevel"/>
    <w:tmpl w:val="4782A09E"/>
    <w:lvl w:ilvl="0" w:tplc="C1BE1C9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92499A"/>
    <w:multiLevelType w:val="multilevel"/>
    <w:tmpl w:val="9DC0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05887"/>
    <w:multiLevelType w:val="multilevel"/>
    <w:tmpl w:val="01EA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0806D1"/>
    <w:multiLevelType w:val="hybridMultilevel"/>
    <w:tmpl w:val="3D30C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DE6759"/>
    <w:multiLevelType w:val="multilevel"/>
    <w:tmpl w:val="3EDAB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7270">
    <w:abstractNumId w:val="0"/>
  </w:num>
  <w:num w:numId="2" w16cid:durableId="261188153">
    <w:abstractNumId w:val="8"/>
  </w:num>
  <w:num w:numId="3" w16cid:durableId="1825273462">
    <w:abstractNumId w:val="5"/>
  </w:num>
  <w:num w:numId="4" w16cid:durableId="806777892">
    <w:abstractNumId w:val="6"/>
  </w:num>
  <w:num w:numId="5" w16cid:durableId="545798439">
    <w:abstractNumId w:val="3"/>
  </w:num>
  <w:num w:numId="6" w16cid:durableId="2029722087">
    <w:abstractNumId w:val="7"/>
  </w:num>
  <w:num w:numId="7" w16cid:durableId="1115906577">
    <w:abstractNumId w:val="1"/>
  </w:num>
  <w:num w:numId="8" w16cid:durableId="193664335">
    <w:abstractNumId w:val="2"/>
  </w:num>
  <w:num w:numId="9" w16cid:durableId="1858613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5UxKucRxYNzMGUa3pmMvLSNMAs6GlhhnxO8RTQeVspPF1+8MsVWBGpjNEIt+zFLvuJry0hvRI9gQ/xqz2HYfQ==" w:salt="bFhOwsoRKVz8gfAF5NMc5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914"/>
    <w:rsid w:val="000C75B5"/>
    <w:rsid w:val="000F3499"/>
    <w:rsid w:val="00121348"/>
    <w:rsid w:val="002A5D10"/>
    <w:rsid w:val="00345A73"/>
    <w:rsid w:val="003E1F70"/>
    <w:rsid w:val="00570483"/>
    <w:rsid w:val="00572D68"/>
    <w:rsid w:val="005B19C8"/>
    <w:rsid w:val="005B6798"/>
    <w:rsid w:val="00642AF1"/>
    <w:rsid w:val="006D1BBE"/>
    <w:rsid w:val="00706DF6"/>
    <w:rsid w:val="00871D79"/>
    <w:rsid w:val="008A5E3D"/>
    <w:rsid w:val="00991111"/>
    <w:rsid w:val="009E5C06"/>
    <w:rsid w:val="009F033C"/>
    <w:rsid w:val="00A32521"/>
    <w:rsid w:val="00A42914"/>
    <w:rsid w:val="00A573E7"/>
    <w:rsid w:val="00AD6882"/>
    <w:rsid w:val="00BD32B0"/>
    <w:rsid w:val="00CD100C"/>
    <w:rsid w:val="00D76A12"/>
    <w:rsid w:val="00DB4E70"/>
    <w:rsid w:val="00E9321F"/>
    <w:rsid w:val="00F778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5FE1"/>
  <w15:docId w15:val="{229C01EA-6BB5-406F-A9CA-2E51FD38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w">
    <w:name w:val="wow"/>
    <w:basedOn w:val="Normal"/>
    <w:rsid w:val="00CD100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CD100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121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23691">
      <w:bodyDiv w:val="1"/>
      <w:marLeft w:val="0"/>
      <w:marRight w:val="0"/>
      <w:marTop w:val="0"/>
      <w:marBottom w:val="0"/>
      <w:divBdr>
        <w:top w:val="none" w:sz="0" w:space="0" w:color="auto"/>
        <w:left w:val="none" w:sz="0" w:space="0" w:color="auto"/>
        <w:bottom w:val="none" w:sz="0" w:space="0" w:color="auto"/>
        <w:right w:val="none" w:sz="0" w:space="0" w:color="auto"/>
      </w:divBdr>
      <w:divsChild>
        <w:div w:id="451368682">
          <w:marLeft w:val="0"/>
          <w:marRight w:val="0"/>
          <w:marTop w:val="0"/>
          <w:marBottom w:val="0"/>
          <w:divBdr>
            <w:top w:val="none" w:sz="0" w:space="0" w:color="auto"/>
            <w:left w:val="none" w:sz="0" w:space="0" w:color="auto"/>
            <w:bottom w:val="none" w:sz="0" w:space="0" w:color="auto"/>
            <w:right w:val="none" w:sz="0" w:space="0" w:color="auto"/>
          </w:divBdr>
        </w:div>
        <w:div w:id="1871406538">
          <w:marLeft w:val="0"/>
          <w:marRight w:val="0"/>
          <w:marTop w:val="0"/>
          <w:marBottom w:val="0"/>
          <w:divBdr>
            <w:top w:val="none" w:sz="0" w:space="0" w:color="auto"/>
            <w:left w:val="none" w:sz="0" w:space="0" w:color="auto"/>
            <w:bottom w:val="none" w:sz="0" w:space="0" w:color="auto"/>
            <w:right w:val="none" w:sz="0" w:space="0" w:color="auto"/>
          </w:divBdr>
        </w:div>
      </w:divsChild>
    </w:div>
    <w:div w:id="1792094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8AFF9FF1F81A47A391288A38EFEAFD" ma:contentTypeVersion="18" ma:contentTypeDescription="Create a new document." ma:contentTypeScope="" ma:versionID="89874c3c71831bb30c1f6e1d36cc335b">
  <xsd:schema xmlns:xsd="http://www.w3.org/2001/XMLSchema" xmlns:xs="http://www.w3.org/2001/XMLSchema" xmlns:p="http://schemas.microsoft.com/office/2006/metadata/properties" xmlns:ns3="01dcf0e7-ea1f-4339-9476-0d3db02857c2" xmlns:ns4="b3e9aca5-fbc4-4b86-891f-2e6afbb33dba" targetNamespace="http://schemas.microsoft.com/office/2006/metadata/properties" ma:root="true" ma:fieldsID="27826a3aa8c71c76e54707802196bba5" ns3:_="" ns4:_="">
    <xsd:import namespace="01dcf0e7-ea1f-4339-9476-0d3db02857c2"/>
    <xsd:import namespace="b3e9aca5-fbc4-4b86-891f-2e6afbb33d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cf0e7-ea1f-4339-9476-0d3db02857c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e9aca5-fbc4-4b86-891f-2e6afbb33d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1dcf0e7-ea1f-4339-9476-0d3db02857c2" xsi:nil="true"/>
  </documentManagement>
</p:properties>
</file>

<file path=customXml/itemProps1.xml><?xml version="1.0" encoding="utf-8"?>
<ds:datastoreItem xmlns:ds="http://schemas.openxmlformats.org/officeDocument/2006/customXml" ds:itemID="{2BC86633-8F90-47D0-BDE7-13DF6198BA8D}">
  <ds:schemaRefs>
    <ds:schemaRef ds:uri="http://schemas.openxmlformats.org/officeDocument/2006/bibliography"/>
  </ds:schemaRefs>
</ds:datastoreItem>
</file>

<file path=customXml/itemProps2.xml><?xml version="1.0" encoding="utf-8"?>
<ds:datastoreItem xmlns:ds="http://schemas.openxmlformats.org/officeDocument/2006/customXml" ds:itemID="{FA346EFE-48E4-428E-9DA2-B9A5014A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cf0e7-ea1f-4339-9476-0d3db02857c2"/>
    <ds:schemaRef ds:uri="b3e9aca5-fbc4-4b86-891f-2e6afbb33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A7FD42-3A11-4565-B398-A0BE10CA67DB}">
  <ds:schemaRefs>
    <ds:schemaRef ds:uri="http://schemas.microsoft.com/sharepoint/v3/contenttype/forms"/>
  </ds:schemaRefs>
</ds:datastoreItem>
</file>

<file path=customXml/itemProps4.xml><?xml version="1.0" encoding="utf-8"?>
<ds:datastoreItem xmlns:ds="http://schemas.openxmlformats.org/officeDocument/2006/customXml" ds:itemID="{2D452C99-97ED-449B-91B6-9B1F594BCF52}">
  <ds:schemaRefs>
    <ds:schemaRef ds:uri="http://schemas.microsoft.com/office/2006/metadata/properties"/>
    <ds:schemaRef ds:uri="http://schemas.microsoft.com/office/infopath/2007/PartnerControls"/>
    <ds:schemaRef ds:uri="01dcf0e7-ea1f-4339-9476-0d3db02857c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1632</Words>
  <Characters>8912</Characters>
  <Application>Microsoft Office Word</Application>
  <DocSecurity>8</DocSecurity>
  <Lines>262</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Cherish-UK .</dc:creator>
  <cp:keywords/>
  <dc:description/>
  <cp:lastModifiedBy>Cherish-UK .</cp:lastModifiedBy>
  <cp:revision>2</cp:revision>
  <cp:lastPrinted>2026-08-28T16:38:00Z</cp:lastPrinted>
  <dcterms:created xsi:type="dcterms:W3CDTF">2026-08-30T09:22:00Z</dcterms:created>
  <dcterms:modified xsi:type="dcterms:W3CDTF">2026-08-30T09:22:00Z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0x0101008D8AFF9FF1F81A47A391288A38EFEAFD</vt:lpwstr>
  </property>
</Properties>
</file>